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060" w:rsidRPr="00A3493E" w:rsidRDefault="00E30060" w:rsidP="00217D36">
      <w:pPr>
        <w:ind w:left="-284" w:right="-573"/>
        <w:rPr>
          <w:rFonts w:ascii="Arial" w:hAnsi="Arial"/>
        </w:rPr>
      </w:pPr>
    </w:p>
    <w:p w:rsidR="00A3493E" w:rsidRPr="00A3493E" w:rsidRDefault="00A3493E" w:rsidP="00217D36">
      <w:pPr>
        <w:ind w:left="-284" w:right="-573"/>
        <w:rPr>
          <w:rFonts w:ascii="Arial" w:hAnsi="Arial"/>
        </w:rPr>
      </w:pPr>
    </w:p>
    <w:p w:rsidR="00A3493E" w:rsidRPr="00A3493E" w:rsidRDefault="00A3493E" w:rsidP="00217D36">
      <w:pPr>
        <w:ind w:left="-284" w:right="-573"/>
        <w:rPr>
          <w:rFonts w:ascii="Arial" w:hAnsi="Arial"/>
        </w:rPr>
      </w:pPr>
    </w:p>
    <w:p w:rsidR="00A3493E" w:rsidRPr="00A3493E" w:rsidRDefault="00A3493E" w:rsidP="00217D36">
      <w:pPr>
        <w:ind w:left="-284" w:right="-573"/>
        <w:rPr>
          <w:rFonts w:ascii="Arial" w:hAnsi="Arial"/>
        </w:rPr>
      </w:pPr>
    </w:p>
    <w:p w:rsidR="00A3493E" w:rsidRPr="00A3493E" w:rsidRDefault="00A3493E" w:rsidP="00217D36">
      <w:pPr>
        <w:ind w:left="-284" w:right="-573"/>
        <w:rPr>
          <w:rFonts w:ascii="Arial" w:hAnsi="Arial"/>
        </w:rPr>
      </w:pPr>
    </w:p>
    <w:p w:rsidR="00A3493E" w:rsidRPr="00A3493E" w:rsidRDefault="00A3493E" w:rsidP="00217D36">
      <w:pPr>
        <w:ind w:left="-284" w:right="-573"/>
        <w:rPr>
          <w:rFonts w:ascii="Arial" w:hAnsi="Arial"/>
        </w:rPr>
      </w:pPr>
    </w:p>
    <w:p w:rsidR="00BE7575" w:rsidRDefault="00C318F9" w:rsidP="00BE7575">
      <w:pPr>
        <w:ind w:left="-284" w:right="-573"/>
        <w:rPr>
          <w:rFonts w:ascii="Arial" w:hAnsi="Arial"/>
        </w:rPr>
      </w:pPr>
      <w:r>
        <w:rPr>
          <w:rFonts w:ascii="Arial" w:hAnsi="Arial"/>
        </w:rPr>
        <w:t>Oslo</w:t>
      </w:r>
      <w:r w:rsidR="003672CD">
        <w:rPr>
          <w:rFonts w:ascii="Arial" w:hAnsi="Arial"/>
        </w:rPr>
        <w:t xml:space="preserve"> 1</w:t>
      </w:r>
      <w:r w:rsidR="0015130A">
        <w:rPr>
          <w:rFonts w:ascii="Arial" w:hAnsi="Arial"/>
        </w:rPr>
        <w:t xml:space="preserve">. </w:t>
      </w:r>
      <w:r w:rsidR="003672CD">
        <w:rPr>
          <w:rFonts w:ascii="Arial" w:hAnsi="Arial"/>
        </w:rPr>
        <w:t xml:space="preserve">juni </w:t>
      </w:r>
      <w:r w:rsidR="0015130A">
        <w:rPr>
          <w:rFonts w:ascii="Arial" w:hAnsi="Arial"/>
        </w:rPr>
        <w:t>2015</w:t>
      </w:r>
    </w:p>
    <w:p w:rsidR="00BE7575" w:rsidRDefault="00BE7575" w:rsidP="00BE7575">
      <w:pPr>
        <w:ind w:left="-284" w:right="-573"/>
        <w:rPr>
          <w:rFonts w:ascii="Arial" w:hAnsi="Arial"/>
        </w:rPr>
      </w:pPr>
    </w:p>
    <w:p w:rsidR="00BE090D" w:rsidRDefault="00BE090D" w:rsidP="00BE7575">
      <w:pPr>
        <w:ind w:left="-284" w:right="-573"/>
        <w:rPr>
          <w:rFonts w:ascii="Arial" w:hAnsi="Arial"/>
          <w:b/>
          <w:sz w:val="44"/>
          <w:szCs w:val="44"/>
        </w:rPr>
      </w:pPr>
    </w:p>
    <w:p w:rsidR="00794D74" w:rsidRPr="00BE7575" w:rsidRDefault="00C318F9" w:rsidP="00BE7575">
      <w:pPr>
        <w:ind w:left="-284" w:right="-573"/>
        <w:rPr>
          <w:rFonts w:ascii="Arial" w:hAnsi="Arial"/>
        </w:rPr>
      </w:pPr>
      <w:r w:rsidRPr="00C318F9">
        <w:rPr>
          <w:rFonts w:ascii="Arial" w:hAnsi="Arial"/>
          <w:b/>
          <w:sz w:val="44"/>
          <w:szCs w:val="44"/>
        </w:rPr>
        <w:t xml:space="preserve">– </w:t>
      </w:r>
      <w:r w:rsidR="003672CD">
        <w:rPr>
          <w:rFonts w:ascii="Arial" w:hAnsi="Arial"/>
          <w:b/>
          <w:sz w:val="44"/>
          <w:szCs w:val="44"/>
        </w:rPr>
        <w:t xml:space="preserve">Hvor lenge skal studenter straffes? </w:t>
      </w:r>
    </w:p>
    <w:p w:rsidR="00956A2C" w:rsidRDefault="00956A2C" w:rsidP="00794D74">
      <w:pPr>
        <w:ind w:left="-284" w:right="-573"/>
        <w:rPr>
          <w:rFonts w:ascii="Arial" w:hAnsi="Arial"/>
        </w:rPr>
      </w:pPr>
    </w:p>
    <w:p w:rsidR="00C318F9" w:rsidRDefault="003672CD" w:rsidP="00794D74">
      <w:pPr>
        <w:ind w:left="-284" w:right="-573"/>
        <w:rPr>
          <w:rFonts w:ascii="Arial" w:hAnsi="Arial"/>
          <w:b/>
          <w:sz w:val="28"/>
          <w:szCs w:val="28"/>
        </w:rPr>
      </w:pPr>
      <w:r>
        <w:rPr>
          <w:rFonts w:ascii="Arial" w:hAnsi="Arial"/>
          <w:b/>
          <w:sz w:val="28"/>
          <w:szCs w:val="28"/>
        </w:rPr>
        <w:t xml:space="preserve">Skolenes landsforbund reagerer kraftig på at Lånekassen øker fastrenten. </w:t>
      </w:r>
    </w:p>
    <w:p w:rsidR="003672CD" w:rsidRDefault="003672CD" w:rsidP="00794D74">
      <w:pPr>
        <w:ind w:left="-284" w:right="-573"/>
        <w:rPr>
          <w:rFonts w:ascii="Arial" w:hAnsi="Arial"/>
          <w:b/>
          <w:sz w:val="28"/>
          <w:szCs w:val="28"/>
        </w:rPr>
      </w:pPr>
    </w:p>
    <w:p w:rsidR="00C318F9" w:rsidRDefault="003672CD" w:rsidP="003672CD">
      <w:pPr>
        <w:ind w:left="-284" w:right="-573"/>
        <w:rPr>
          <w:rFonts w:ascii="Arial" w:hAnsi="Arial"/>
        </w:rPr>
      </w:pPr>
      <w:r>
        <w:rPr>
          <w:rFonts w:ascii="Arial" w:hAnsi="Arial"/>
        </w:rPr>
        <w:t>NTB melder i dag at f</w:t>
      </w:r>
      <w:r w:rsidRPr="003672CD">
        <w:rPr>
          <w:rFonts w:ascii="Arial" w:hAnsi="Arial"/>
        </w:rPr>
        <w:t xml:space="preserve">astrenten for fem og ti år øker med 0,2 prosentpoeng i </w:t>
      </w:r>
      <w:r>
        <w:rPr>
          <w:rFonts w:ascii="Arial" w:hAnsi="Arial"/>
        </w:rPr>
        <w:t xml:space="preserve">Lånekassen. </w:t>
      </w:r>
      <w:r w:rsidRPr="003672CD">
        <w:rPr>
          <w:rFonts w:ascii="Arial" w:hAnsi="Arial"/>
        </w:rPr>
        <w:t>Tre års fastrente står stabilt på 2,129 prosentpoeng, mens fastrenten øker til 2,423 prosent for fem år og 2,911 prosent for ti års bindingstid.</w:t>
      </w:r>
    </w:p>
    <w:p w:rsidR="003672CD" w:rsidRPr="00C318F9" w:rsidRDefault="003672CD" w:rsidP="003672CD">
      <w:pPr>
        <w:ind w:left="-284" w:right="-573"/>
        <w:rPr>
          <w:rFonts w:ascii="Arial" w:hAnsi="Arial"/>
        </w:rPr>
      </w:pPr>
    </w:p>
    <w:p w:rsidR="00BE090D" w:rsidRPr="00BE090D" w:rsidRDefault="003672CD" w:rsidP="0094442F">
      <w:pPr>
        <w:ind w:left="-284" w:right="-573"/>
        <w:rPr>
          <w:rFonts w:ascii="Arial" w:hAnsi="Arial"/>
          <w:b/>
        </w:rPr>
      </w:pPr>
      <w:r w:rsidRPr="00BE090D">
        <w:rPr>
          <w:rFonts w:ascii="Arial" w:hAnsi="Arial"/>
          <w:b/>
        </w:rPr>
        <w:t xml:space="preserve">Skolenes landsforbund </w:t>
      </w:r>
      <w:r w:rsidR="00CF03DF" w:rsidRPr="00BE090D">
        <w:rPr>
          <w:rFonts w:ascii="Arial" w:hAnsi="Arial"/>
          <w:b/>
        </w:rPr>
        <w:t xml:space="preserve">(SL) </w:t>
      </w:r>
      <w:r w:rsidRPr="00BE090D">
        <w:rPr>
          <w:rFonts w:ascii="Arial" w:hAnsi="Arial"/>
          <w:b/>
        </w:rPr>
        <w:t xml:space="preserve">jobber for en </w:t>
      </w:r>
      <w:r w:rsidRPr="00BE090D">
        <w:rPr>
          <w:rFonts w:ascii="Arial" w:hAnsi="Arial"/>
          <w:b/>
        </w:rPr>
        <w:t xml:space="preserve">studiefinansiering som gir høyere stipendandeler og lav, </w:t>
      </w:r>
      <w:r w:rsidR="00BE090D" w:rsidRPr="00BE090D">
        <w:rPr>
          <w:rFonts w:ascii="Arial" w:hAnsi="Arial"/>
          <w:b/>
        </w:rPr>
        <w:t xml:space="preserve">politisk styrt studielånsrente. </w:t>
      </w:r>
    </w:p>
    <w:p w:rsidR="00BE090D" w:rsidRDefault="00BE090D" w:rsidP="0094442F">
      <w:pPr>
        <w:ind w:left="-284" w:right="-573"/>
        <w:rPr>
          <w:rFonts w:ascii="Arial" w:hAnsi="Arial"/>
        </w:rPr>
      </w:pPr>
    </w:p>
    <w:p w:rsidR="0094442F" w:rsidRDefault="00BE090D" w:rsidP="0094442F">
      <w:pPr>
        <w:ind w:left="-284" w:right="-573"/>
        <w:rPr>
          <w:rFonts w:ascii="Arial" w:hAnsi="Arial"/>
        </w:rPr>
      </w:pPr>
      <w:r>
        <w:rPr>
          <w:rFonts w:ascii="Arial" w:hAnsi="Arial"/>
        </w:rPr>
        <w:t xml:space="preserve">Det opplyser </w:t>
      </w:r>
      <w:r w:rsidR="0094442F">
        <w:rPr>
          <w:rFonts w:ascii="Arial" w:hAnsi="Arial"/>
        </w:rPr>
        <w:t>Endre Fagervo</w:t>
      </w:r>
      <w:r>
        <w:rPr>
          <w:rFonts w:ascii="Arial" w:hAnsi="Arial"/>
        </w:rPr>
        <w:t xml:space="preserve">ld, </w:t>
      </w:r>
      <w:r w:rsidR="0094442F">
        <w:rPr>
          <w:rFonts w:ascii="Arial" w:hAnsi="Arial"/>
        </w:rPr>
        <w:t>ungdomssekretær i SL.</w:t>
      </w:r>
    </w:p>
    <w:p w:rsidR="003672CD" w:rsidRDefault="003672CD" w:rsidP="003672CD">
      <w:pPr>
        <w:ind w:left="-284" w:right="-573"/>
        <w:rPr>
          <w:rFonts w:ascii="Arial" w:hAnsi="Arial"/>
        </w:rPr>
      </w:pPr>
    </w:p>
    <w:p w:rsidR="00CF03DF" w:rsidRDefault="003672CD" w:rsidP="003672CD">
      <w:pPr>
        <w:ind w:left="-284" w:right="-573"/>
        <w:rPr>
          <w:rFonts w:ascii="Arial" w:hAnsi="Arial"/>
        </w:rPr>
      </w:pPr>
      <w:r>
        <w:rPr>
          <w:rFonts w:ascii="Arial" w:hAnsi="Arial"/>
        </w:rPr>
        <w:t>– Vi ønsker at studielånsrenten</w:t>
      </w:r>
      <w:r w:rsidRPr="003672CD">
        <w:rPr>
          <w:rFonts w:ascii="Arial" w:hAnsi="Arial"/>
        </w:rPr>
        <w:t xml:space="preserve"> alltid </w:t>
      </w:r>
      <w:r>
        <w:rPr>
          <w:rFonts w:ascii="Arial" w:hAnsi="Arial"/>
        </w:rPr>
        <w:t xml:space="preserve">skal være under markedsrenten. </w:t>
      </w:r>
      <w:r w:rsidRPr="003672CD">
        <w:rPr>
          <w:rFonts w:ascii="Arial" w:hAnsi="Arial"/>
        </w:rPr>
        <w:t xml:space="preserve">Slik er det ikke i dag og dette må </w:t>
      </w:r>
      <w:r w:rsidR="00CF03DF">
        <w:rPr>
          <w:rFonts w:ascii="Arial" w:hAnsi="Arial"/>
        </w:rPr>
        <w:t xml:space="preserve">politikerne </w:t>
      </w:r>
      <w:r w:rsidRPr="003672CD">
        <w:rPr>
          <w:rFonts w:ascii="Arial" w:hAnsi="Arial"/>
        </w:rPr>
        <w:t>få gjort noe med.</w:t>
      </w:r>
      <w:r w:rsidR="00CF03DF">
        <w:rPr>
          <w:rFonts w:ascii="Arial" w:hAnsi="Arial"/>
        </w:rPr>
        <w:t xml:space="preserve"> </w:t>
      </w:r>
      <w:r w:rsidRPr="003672CD">
        <w:rPr>
          <w:rFonts w:ascii="Arial" w:hAnsi="Arial"/>
        </w:rPr>
        <w:t xml:space="preserve">Hvor lenge skal studenter straffes for å ta høyere utdanning? Lønner det seg virkelig å ta høyere utdanning i Norge </w:t>
      </w:r>
      <w:r w:rsidR="0094442F">
        <w:rPr>
          <w:rFonts w:ascii="Arial" w:hAnsi="Arial"/>
        </w:rPr>
        <w:t xml:space="preserve">– </w:t>
      </w:r>
      <w:r w:rsidRPr="003672CD">
        <w:rPr>
          <w:rFonts w:ascii="Arial" w:hAnsi="Arial"/>
        </w:rPr>
        <w:t xml:space="preserve">når det å studere </w:t>
      </w:r>
      <w:r>
        <w:rPr>
          <w:rFonts w:ascii="Arial" w:hAnsi="Arial"/>
        </w:rPr>
        <w:t>allerede er så dyrt som det er</w:t>
      </w:r>
      <w:r w:rsidR="0094442F">
        <w:rPr>
          <w:rFonts w:ascii="Arial" w:hAnsi="Arial"/>
        </w:rPr>
        <w:t>?</w:t>
      </w:r>
    </w:p>
    <w:p w:rsidR="0094442F" w:rsidRDefault="0094442F" w:rsidP="0094442F">
      <w:pPr>
        <w:ind w:left="-284" w:right="-573"/>
        <w:rPr>
          <w:rFonts w:ascii="Arial" w:hAnsi="Arial"/>
        </w:rPr>
      </w:pPr>
    </w:p>
    <w:p w:rsidR="0094442F" w:rsidRPr="00BE090D" w:rsidRDefault="00BE090D" w:rsidP="0094442F">
      <w:pPr>
        <w:ind w:left="-284" w:right="-573"/>
        <w:rPr>
          <w:rFonts w:ascii="Arial" w:hAnsi="Arial"/>
          <w:b/>
        </w:rPr>
      </w:pPr>
      <w:r>
        <w:rPr>
          <w:rFonts w:ascii="Arial" w:hAnsi="Arial"/>
          <w:b/>
        </w:rPr>
        <w:t xml:space="preserve">Endre </w:t>
      </w:r>
      <w:r w:rsidR="0094442F" w:rsidRPr="00BE090D">
        <w:rPr>
          <w:rFonts w:ascii="Arial" w:hAnsi="Arial"/>
          <w:b/>
        </w:rPr>
        <w:t xml:space="preserve">Fagervold mener altså at </w:t>
      </w:r>
      <w:r w:rsidR="0094442F" w:rsidRPr="00BE090D">
        <w:rPr>
          <w:rFonts w:ascii="Arial" w:hAnsi="Arial"/>
          <w:b/>
        </w:rPr>
        <w:t>staten tar seg for godt betalt for studielånet.</w:t>
      </w:r>
    </w:p>
    <w:p w:rsidR="0094442F" w:rsidRPr="0094442F" w:rsidRDefault="0094442F" w:rsidP="0094442F">
      <w:pPr>
        <w:ind w:left="-284" w:right="-573"/>
        <w:rPr>
          <w:rFonts w:ascii="Arial" w:hAnsi="Arial"/>
        </w:rPr>
      </w:pPr>
    </w:p>
    <w:p w:rsidR="0094442F" w:rsidRDefault="0094442F" w:rsidP="0094442F">
      <w:pPr>
        <w:ind w:left="-284" w:right="-573"/>
        <w:rPr>
          <w:rFonts w:ascii="Arial" w:hAnsi="Arial"/>
        </w:rPr>
      </w:pPr>
      <w:r w:rsidRPr="0094442F">
        <w:rPr>
          <w:rFonts w:ascii="Arial" w:hAnsi="Arial"/>
        </w:rPr>
        <w:t>– Staten gjør studielånsrenten høyere enn den trenger å være. De som går straffet ut av dette, er dessverre stud</w:t>
      </w:r>
      <w:r>
        <w:rPr>
          <w:rFonts w:ascii="Arial" w:hAnsi="Arial"/>
        </w:rPr>
        <w:t xml:space="preserve">entene. De </w:t>
      </w:r>
      <w:r w:rsidRPr="0094442F">
        <w:rPr>
          <w:rFonts w:ascii="Arial" w:hAnsi="Arial"/>
        </w:rPr>
        <w:t xml:space="preserve">bør </w:t>
      </w:r>
      <w:r w:rsidR="00BE090D">
        <w:rPr>
          <w:rFonts w:ascii="Arial" w:hAnsi="Arial"/>
        </w:rPr>
        <w:t xml:space="preserve">heller </w:t>
      </w:r>
      <w:r w:rsidRPr="0094442F">
        <w:rPr>
          <w:rFonts w:ascii="Arial" w:hAnsi="Arial"/>
        </w:rPr>
        <w:t>få det rettferdige studielånet de har krav på. Skjer ikke dette, frykter jeg at mange vil miste motivasjonen til å gyve løs på studier, sier ungdomssekretæren.</w:t>
      </w:r>
    </w:p>
    <w:p w:rsidR="0094442F" w:rsidRDefault="0094442F" w:rsidP="0094442F">
      <w:pPr>
        <w:ind w:left="-284" w:right="-573"/>
        <w:rPr>
          <w:rFonts w:ascii="Arial" w:hAnsi="Arial"/>
        </w:rPr>
      </w:pPr>
    </w:p>
    <w:p w:rsidR="0094442F" w:rsidRDefault="0094442F" w:rsidP="0094442F">
      <w:pPr>
        <w:ind w:left="-284" w:right="-573"/>
        <w:rPr>
          <w:rFonts w:ascii="Arial" w:hAnsi="Arial"/>
        </w:rPr>
      </w:pPr>
      <w:r w:rsidRPr="0094442F">
        <w:rPr>
          <w:rFonts w:ascii="Arial" w:hAnsi="Arial"/>
        </w:rPr>
        <w:t xml:space="preserve">– Staten bør belønne de som tar utdanning – ikke straffe dem, mener </w:t>
      </w:r>
      <w:r>
        <w:rPr>
          <w:rFonts w:ascii="Arial" w:hAnsi="Arial"/>
        </w:rPr>
        <w:t xml:space="preserve">Endre Fagervold. </w:t>
      </w:r>
    </w:p>
    <w:p w:rsidR="0094442F" w:rsidRDefault="0094442F" w:rsidP="003672CD">
      <w:pPr>
        <w:ind w:left="-284" w:right="-573"/>
        <w:rPr>
          <w:rFonts w:ascii="Arial" w:hAnsi="Arial"/>
        </w:rPr>
      </w:pPr>
    </w:p>
    <w:p w:rsidR="00CF03DF" w:rsidRPr="003672CD" w:rsidRDefault="00CF03DF" w:rsidP="003672CD">
      <w:pPr>
        <w:ind w:left="-284" w:right="-573"/>
        <w:rPr>
          <w:rFonts w:ascii="Arial" w:hAnsi="Arial"/>
        </w:rPr>
      </w:pPr>
      <w:r>
        <w:rPr>
          <w:rFonts w:ascii="Arial" w:hAnsi="Arial"/>
        </w:rPr>
        <w:t xml:space="preserve">Den flytende studielånsrenten er for øvrig </w:t>
      </w:r>
      <w:r w:rsidRPr="00CF03DF">
        <w:rPr>
          <w:rFonts w:ascii="Arial" w:hAnsi="Arial"/>
        </w:rPr>
        <w:t>på 2,227 prosent</w:t>
      </w:r>
      <w:r>
        <w:rPr>
          <w:rFonts w:ascii="Arial" w:hAnsi="Arial"/>
        </w:rPr>
        <w:t xml:space="preserve">. </w:t>
      </w:r>
    </w:p>
    <w:p w:rsidR="00CF03DF" w:rsidRDefault="00CF03DF" w:rsidP="0011077D">
      <w:pPr>
        <w:ind w:left="-284" w:right="-573"/>
        <w:rPr>
          <w:rFonts w:ascii="Arial" w:hAnsi="Arial"/>
          <w:b/>
        </w:rPr>
      </w:pPr>
    </w:p>
    <w:p w:rsidR="0094442F" w:rsidRDefault="0094442F" w:rsidP="0011077D">
      <w:pPr>
        <w:ind w:left="-284" w:right="-573"/>
        <w:rPr>
          <w:rFonts w:ascii="Arial" w:hAnsi="Arial"/>
          <w:b/>
        </w:rPr>
      </w:pPr>
    </w:p>
    <w:p w:rsidR="0094442F" w:rsidRDefault="0094442F" w:rsidP="0011077D">
      <w:pPr>
        <w:ind w:left="-284" w:right="-573"/>
        <w:rPr>
          <w:rFonts w:ascii="Arial" w:hAnsi="Arial"/>
          <w:b/>
        </w:rPr>
      </w:pPr>
      <w:bookmarkStart w:id="0" w:name="_GoBack"/>
      <w:bookmarkEnd w:id="0"/>
    </w:p>
    <w:p w:rsidR="00CF03DF" w:rsidRDefault="00CF03DF" w:rsidP="0011077D">
      <w:pPr>
        <w:ind w:left="-284" w:right="-573"/>
        <w:rPr>
          <w:rFonts w:ascii="Arial" w:hAnsi="Arial"/>
          <w:b/>
        </w:rPr>
      </w:pPr>
    </w:p>
    <w:p w:rsidR="00CF03DF" w:rsidRDefault="00CF03DF" w:rsidP="0011077D">
      <w:pPr>
        <w:ind w:left="-284" w:right="-573"/>
        <w:rPr>
          <w:rFonts w:ascii="Arial" w:hAnsi="Arial"/>
          <w:b/>
        </w:rPr>
      </w:pPr>
    </w:p>
    <w:p w:rsidR="00C318F9" w:rsidRDefault="00794D74" w:rsidP="0011077D">
      <w:pPr>
        <w:ind w:left="-284" w:right="-573"/>
        <w:rPr>
          <w:rFonts w:ascii="Arial" w:hAnsi="Arial"/>
          <w:b/>
        </w:rPr>
      </w:pPr>
      <w:r w:rsidRPr="0011077D">
        <w:rPr>
          <w:rFonts w:ascii="Arial" w:hAnsi="Arial"/>
          <w:b/>
        </w:rPr>
        <w:t>Kontakt:</w:t>
      </w:r>
    </w:p>
    <w:p w:rsidR="00794D74" w:rsidRDefault="00CF03DF" w:rsidP="0011077D">
      <w:pPr>
        <w:ind w:left="-284" w:right="-573"/>
        <w:rPr>
          <w:rFonts w:ascii="Arial" w:hAnsi="Arial"/>
          <w:b/>
        </w:rPr>
      </w:pPr>
      <w:r>
        <w:rPr>
          <w:rFonts w:ascii="Arial" w:hAnsi="Arial"/>
          <w:b/>
        </w:rPr>
        <w:t>Endre Fagervold, ungdomssekretær i SL, m</w:t>
      </w:r>
      <w:r w:rsidR="0092648F">
        <w:rPr>
          <w:rFonts w:ascii="Arial" w:hAnsi="Arial"/>
          <w:b/>
        </w:rPr>
        <w:t xml:space="preserve">obil: </w:t>
      </w:r>
      <w:r w:rsidR="00C318F9">
        <w:rPr>
          <w:rFonts w:ascii="Arial" w:hAnsi="Arial"/>
          <w:b/>
        </w:rPr>
        <w:t>9</w:t>
      </w:r>
      <w:r>
        <w:rPr>
          <w:rFonts w:ascii="Arial" w:hAnsi="Arial"/>
          <w:b/>
        </w:rPr>
        <w:t>06</w:t>
      </w:r>
      <w:r w:rsidR="00C318F9">
        <w:rPr>
          <w:rFonts w:ascii="Arial" w:hAnsi="Arial"/>
          <w:b/>
        </w:rPr>
        <w:t xml:space="preserve"> </w:t>
      </w:r>
      <w:r>
        <w:rPr>
          <w:rFonts w:ascii="Arial" w:hAnsi="Arial"/>
          <w:b/>
        </w:rPr>
        <w:t>86466</w:t>
      </w:r>
    </w:p>
    <w:p w:rsidR="00C318F9" w:rsidRDefault="00C318F9" w:rsidP="00C318F9">
      <w:pPr>
        <w:ind w:left="-284" w:right="-573"/>
        <w:rPr>
          <w:rFonts w:ascii="Arial" w:hAnsi="Arial"/>
          <w:b/>
        </w:rPr>
      </w:pPr>
      <w:r w:rsidRPr="00C318F9">
        <w:rPr>
          <w:rFonts w:ascii="Arial" w:hAnsi="Arial"/>
          <w:b/>
        </w:rPr>
        <w:t xml:space="preserve">E-post: </w:t>
      </w:r>
      <w:hyperlink r:id="rId8" w:history="1">
        <w:r w:rsidR="00CF03DF" w:rsidRPr="00387FD3">
          <w:rPr>
            <w:rStyle w:val="Hyperkobling"/>
            <w:rFonts w:ascii="Arial" w:hAnsi="Arial"/>
            <w:b/>
          </w:rPr>
          <w:t>ung@skolenes.no</w:t>
        </w:r>
      </w:hyperlink>
    </w:p>
    <w:p w:rsidR="00794D74" w:rsidRPr="00A3493E" w:rsidRDefault="00794D74" w:rsidP="00794D74">
      <w:pPr>
        <w:ind w:left="-284" w:right="-573"/>
        <w:rPr>
          <w:rFonts w:ascii="Arial" w:hAnsi="Arial"/>
        </w:rPr>
      </w:pPr>
    </w:p>
    <w:sectPr w:rsidR="00794D74" w:rsidRPr="00A3493E" w:rsidSect="00E21E0F">
      <w:headerReference w:type="even" r:id="rId9"/>
      <w:headerReference w:type="default" r:id="rId10"/>
      <w:headerReference w:type="first" r:id="rId11"/>
      <w:pgSz w:w="11900" w:h="16840"/>
      <w:pgMar w:top="709" w:right="170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F9C" w:rsidRDefault="007B7F9C" w:rsidP="00350C9F">
      <w:r>
        <w:separator/>
      </w:r>
    </w:p>
  </w:endnote>
  <w:endnote w:type="continuationSeparator" w:id="0">
    <w:p w:rsidR="007B7F9C" w:rsidRDefault="007B7F9C" w:rsidP="0035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F9C" w:rsidRDefault="007B7F9C" w:rsidP="00350C9F">
      <w:r>
        <w:separator/>
      </w:r>
    </w:p>
  </w:footnote>
  <w:footnote w:type="continuationSeparator" w:id="0">
    <w:p w:rsidR="007B7F9C" w:rsidRDefault="007B7F9C" w:rsidP="00350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CE2" w:rsidRDefault="007B7F9C">
    <w:pPr>
      <w:pStyle w:val="Top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7pt;z-index:-251659776;mso-wrap-edited:f;mso-position-horizontal:center;mso-position-horizontal-relative:margin;mso-position-vertical:center;mso-position-vertical-relative:margin" wrapcoords="979 442 979 462 10800 750 10800 1058 2856 1078 1904 1097 1931 1366 1713 1443 1605 1540 1523 1674 1496 1828 1741 1963 2067 1982 1958 2252 1659 2348 1632 2387 1795 2598 1795 2656 2257 2887 2475 2926 10065 3195 10800 3214 10800 18616 2829 18673 2121 18693 2094 18924 788 19848 761 21118 20919 21118 20919 18673 10800 18616 10772 3195 3264 2887 3781 2637 3781 2598 3890 2444 3862 2387 3618 2233 3509 2136 3264 1982 3971 1905 4053 1867 3944 1674 3944 1578 3726 1366 10800 1058 10800 750 4597 442 979 442">
          <v:imagedata r:id="rId1" o:title="_Brev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CE2" w:rsidRDefault="00D8591A">
    <w:pPr>
      <w:pStyle w:val="Topptekst"/>
    </w:pPr>
    <w:r>
      <w:rPr>
        <w:noProof/>
      </w:rPr>
      <w:drawing>
        <wp:anchor distT="0" distB="0" distL="114300" distR="114300" simplePos="0" relativeHeight="251658752" behindDoc="1" locked="0" layoutInCell="1" allowOverlap="1">
          <wp:simplePos x="0" y="0"/>
          <wp:positionH relativeFrom="column">
            <wp:posOffset>-1143000</wp:posOffset>
          </wp:positionH>
          <wp:positionV relativeFrom="paragraph">
            <wp:posOffset>-457200</wp:posOffset>
          </wp:positionV>
          <wp:extent cx="7658100" cy="10698480"/>
          <wp:effectExtent l="0" t="0" r="0" b="7620"/>
          <wp:wrapNone/>
          <wp:docPr id="8" name="Bilde 8" descr="SL-pressem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pressemeld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69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CE2" w:rsidRDefault="007B7F9C">
    <w:pPr>
      <w:pStyle w:val="Top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7pt;z-index:-251658752;mso-wrap-edited:f;mso-position-horizontal:center;mso-position-horizontal-relative:margin;mso-position-vertical:center;mso-position-vertical-relative:margin" wrapcoords="979 442 979 462 10800 750 10800 1058 2856 1078 1904 1097 1931 1366 1713 1443 1605 1540 1523 1674 1496 1828 1741 1963 2067 1982 1958 2252 1659 2348 1632 2387 1795 2598 1795 2656 2257 2887 2475 2926 10065 3195 10800 3214 10800 18616 2829 18673 2121 18693 2094 18924 788 19848 761 21118 20919 21118 20919 18673 10800 18616 10772 3195 3264 2887 3781 2637 3781 2598 3890 2444 3862 2387 3618 2233 3509 2136 3264 1982 3971 1905 4053 1867 3944 1674 3944 1578 3726 1366 10800 1058 10800 750 4597 442 979 442">
          <v:imagedata r:id="rId1" o:title="_Brev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32DF5"/>
    <w:multiLevelType w:val="hybridMultilevel"/>
    <w:tmpl w:val="F152965E"/>
    <w:lvl w:ilvl="0" w:tplc="D8B8A420">
      <w:start w:val="5"/>
      <w:numFmt w:val="bullet"/>
      <w:lvlText w:val="–"/>
      <w:lvlJc w:val="left"/>
      <w:pPr>
        <w:ind w:left="76" w:hanging="360"/>
      </w:pPr>
      <w:rPr>
        <w:rFonts w:ascii="Arial" w:eastAsia="MS Mincho" w:hAnsi="Arial" w:cs="Arial" w:hint="default"/>
      </w:rPr>
    </w:lvl>
    <w:lvl w:ilvl="1" w:tplc="04140003" w:tentative="1">
      <w:start w:val="1"/>
      <w:numFmt w:val="bullet"/>
      <w:lvlText w:val="o"/>
      <w:lvlJc w:val="left"/>
      <w:pPr>
        <w:ind w:left="796" w:hanging="360"/>
      </w:pPr>
      <w:rPr>
        <w:rFonts w:ascii="Courier New" w:hAnsi="Courier New" w:cs="Courier New" w:hint="default"/>
      </w:rPr>
    </w:lvl>
    <w:lvl w:ilvl="2" w:tplc="04140005" w:tentative="1">
      <w:start w:val="1"/>
      <w:numFmt w:val="bullet"/>
      <w:lvlText w:val=""/>
      <w:lvlJc w:val="left"/>
      <w:pPr>
        <w:ind w:left="1516" w:hanging="360"/>
      </w:pPr>
      <w:rPr>
        <w:rFonts w:ascii="Wingdings" w:hAnsi="Wingdings" w:hint="default"/>
      </w:rPr>
    </w:lvl>
    <w:lvl w:ilvl="3" w:tplc="04140001" w:tentative="1">
      <w:start w:val="1"/>
      <w:numFmt w:val="bullet"/>
      <w:lvlText w:val=""/>
      <w:lvlJc w:val="left"/>
      <w:pPr>
        <w:ind w:left="2236" w:hanging="360"/>
      </w:pPr>
      <w:rPr>
        <w:rFonts w:ascii="Symbol" w:hAnsi="Symbol" w:hint="default"/>
      </w:rPr>
    </w:lvl>
    <w:lvl w:ilvl="4" w:tplc="04140003" w:tentative="1">
      <w:start w:val="1"/>
      <w:numFmt w:val="bullet"/>
      <w:lvlText w:val="o"/>
      <w:lvlJc w:val="left"/>
      <w:pPr>
        <w:ind w:left="2956" w:hanging="360"/>
      </w:pPr>
      <w:rPr>
        <w:rFonts w:ascii="Courier New" w:hAnsi="Courier New" w:cs="Courier New" w:hint="default"/>
      </w:rPr>
    </w:lvl>
    <w:lvl w:ilvl="5" w:tplc="04140005" w:tentative="1">
      <w:start w:val="1"/>
      <w:numFmt w:val="bullet"/>
      <w:lvlText w:val=""/>
      <w:lvlJc w:val="left"/>
      <w:pPr>
        <w:ind w:left="3676" w:hanging="360"/>
      </w:pPr>
      <w:rPr>
        <w:rFonts w:ascii="Wingdings" w:hAnsi="Wingdings" w:hint="default"/>
      </w:rPr>
    </w:lvl>
    <w:lvl w:ilvl="6" w:tplc="04140001" w:tentative="1">
      <w:start w:val="1"/>
      <w:numFmt w:val="bullet"/>
      <w:lvlText w:val=""/>
      <w:lvlJc w:val="left"/>
      <w:pPr>
        <w:ind w:left="4396" w:hanging="360"/>
      </w:pPr>
      <w:rPr>
        <w:rFonts w:ascii="Symbol" w:hAnsi="Symbol" w:hint="default"/>
      </w:rPr>
    </w:lvl>
    <w:lvl w:ilvl="7" w:tplc="04140003" w:tentative="1">
      <w:start w:val="1"/>
      <w:numFmt w:val="bullet"/>
      <w:lvlText w:val="o"/>
      <w:lvlJc w:val="left"/>
      <w:pPr>
        <w:ind w:left="5116" w:hanging="360"/>
      </w:pPr>
      <w:rPr>
        <w:rFonts w:ascii="Courier New" w:hAnsi="Courier New" w:cs="Courier New" w:hint="default"/>
      </w:rPr>
    </w:lvl>
    <w:lvl w:ilvl="8" w:tplc="04140005" w:tentative="1">
      <w:start w:val="1"/>
      <w:numFmt w:val="bullet"/>
      <w:lvlText w:val=""/>
      <w:lvlJc w:val="left"/>
      <w:pPr>
        <w:ind w:left="5836" w:hanging="360"/>
      </w:pPr>
      <w:rPr>
        <w:rFonts w:ascii="Wingdings" w:hAnsi="Wingdings" w:hint="default"/>
      </w:rPr>
    </w:lvl>
  </w:abstractNum>
  <w:abstractNum w:abstractNumId="1" w15:restartNumberingAfterBreak="0">
    <w:nsid w:val="4FDC6476"/>
    <w:multiLevelType w:val="hybridMultilevel"/>
    <w:tmpl w:val="85B03E8A"/>
    <w:lvl w:ilvl="0" w:tplc="CEA88C58">
      <w:start w:val="5"/>
      <w:numFmt w:val="bullet"/>
      <w:lvlText w:val="–"/>
      <w:lvlJc w:val="left"/>
      <w:pPr>
        <w:ind w:left="76" w:hanging="360"/>
      </w:pPr>
      <w:rPr>
        <w:rFonts w:ascii="Arial" w:eastAsia="MS Mincho" w:hAnsi="Arial" w:cs="Arial" w:hint="default"/>
      </w:rPr>
    </w:lvl>
    <w:lvl w:ilvl="1" w:tplc="04140003" w:tentative="1">
      <w:start w:val="1"/>
      <w:numFmt w:val="bullet"/>
      <w:lvlText w:val="o"/>
      <w:lvlJc w:val="left"/>
      <w:pPr>
        <w:ind w:left="796" w:hanging="360"/>
      </w:pPr>
      <w:rPr>
        <w:rFonts w:ascii="Courier New" w:hAnsi="Courier New" w:cs="Courier New" w:hint="default"/>
      </w:rPr>
    </w:lvl>
    <w:lvl w:ilvl="2" w:tplc="04140005" w:tentative="1">
      <w:start w:val="1"/>
      <w:numFmt w:val="bullet"/>
      <w:lvlText w:val=""/>
      <w:lvlJc w:val="left"/>
      <w:pPr>
        <w:ind w:left="1516" w:hanging="360"/>
      </w:pPr>
      <w:rPr>
        <w:rFonts w:ascii="Wingdings" w:hAnsi="Wingdings" w:hint="default"/>
      </w:rPr>
    </w:lvl>
    <w:lvl w:ilvl="3" w:tplc="04140001" w:tentative="1">
      <w:start w:val="1"/>
      <w:numFmt w:val="bullet"/>
      <w:lvlText w:val=""/>
      <w:lvlJc w:val="left"/>
      <w:pPr>
        <w:ind w:left="2236" w:hanging="360"/>
      </w:pPr>
      <w:rPr>
        <w:rFonts w:ascii="Symbol" w:hAnsi="Symbol" w:hint="default"/>
      </w:rPr>
    </w:lvl>
    <w:lvl w:ilvl="4" w:tplc="04140003" w:tentative="1">
      <w:start w:val="1"/>
      <w:numFmt w:val="bullet"/>
      <w:lvlText w:val="o"/>
      <w:lvlJc w:val="left"/>
      <w:pPr>
        <w:ind w:left="2956" w:hanging="360"/>
      </w:pPr>
      <w:rPr>
        <w:rFonts w:ascii="Courier New" w:hAnsi="Courier New" w:cs="Courier New" w:hint="default"/>
      </w:rPr>
    </w:lvl>
    <w:lvl w:ilvl="5" w:tplc="04140005" w:tentative="1">
      <w:start w:val="1"/>
      <w:numFmt w:val="bullet"/>
      <w:lvlText w:val=""/>
      <w:lvlJc w:val="left"/>
      <w:pPr>
        <w:ind w:left="3676" w:hanging="360"/>
      </w:pPr>
      <w:rPr>
        <w:rFonts w:ascii="Wingdings" w:hAnsi="Wingdings" w:hint="default"/>
      </w:rPr>
    </w:lvl>
    <w:lvl w:ilvl="6" w:tplc="04140001" w:tentative="1">
      <w:start w:val="1"/>
      <w:numFmt w:val="bullet"/>
      <w:lvlText w:val=""/>
      <w:lvlJc w:val="left"/>
      <w:pPr>
        <w:ind w:left="4396" w:hanging="360"/>
      </w:pPr>
      <w:rPr>
        <w:rFonts w:ascii="Symbol" w:hAnsi="Symbol" w:hint="default"/>
      </w:rPr>
    </w:lvl>
    <w:lvl w:ilvl="7" w:tplc="04140003" w:tentative="1">
      <w:start w:val="1"/>
      <w:numFmt w:val="bullet"/>
      <w:lvlText w:val="o"/>
      <w:lvlJc w:val="left"/>
      <w:pPr>
        <w:ind w:left="5116" w:hanging="360"/>
      </w:pPr>
      <w:rPr>
        <w:rFonts w:ascii="Courier New" w:hAnsi="Courier New" w:cs="Courier New" w:hint="default"/>
      </w:rPr>
    </w:lvl>
    <w:lvl w:ilvl="8" w:tplc="04140005" w:tentative="1">
      <w:start w:val="1"/>
      <w:numFmt w:val="bullet"/>
      <w:lvlText w:val=""/>
      <w:lvlJc w:val="left"/>
      <w:pPr>
        <w:ind w:left="5836" w:hanging="360"/>
      </w:pPr>
      <w:rPr>
        <w:rFonts w:ascii="Wingdings" w:hAnsi="Wingdings" w:hint="default"/>
      </w:rPr>
    </w:lvl>
  </w:abstractNum>
  <w:abstractNum w:abstractNumId="2" w15:restartNumberingAfterBreak="0">
    <w:nsid w:val="60561409"/>
    <w:multiLevelType w:val="hybridMultilevel"/>
    <w:tmpl w:val="78F861CA"/>
    <w:lvl w:ilvl="0" w:tplc="3AAA152C">
      <w:start w:val="5"/>
      <w:numFmt w:val="bullet"/>
      <w:lvlText w:val="–"/>
      <w:lvlJc w:val="left"/>
      <w:pPr>
        <w:ind w:left="76" w:hanging="360"/>
      </w:pPr>
      <w:rPr>
        <w:rFonts w:ascii="Arial" w:eastAsia="MS Mincho" w:hAnsi="Arial" w:cs="Arial" w:hint="default"/>
      </w:rPr>
    </w:lvl>
    <w:lvl w:ilvl="1" w:tplc="04140003" w:tentative="1">
      <w:start w:val="1"/>
      <w:numFmt w:val="bullet"/>
      <w:lvlText w:val="o"/>
      <w:lvlJc w:val="left"/>
      <w:pPr>
        <w:ind w:left="796" w:hanging="360"/>
      </w:pPr>
      <w:rPr>
        <w:rFonts w:ascii="Courier New" w:hAnsi="Courier New" w:cs="Courier New" w:hint="default"/>
      </w:rPr>
    </w:lvl>
    <w:lvl w:ilvl="2" w:tplc="04140005" w:tentative="1">
      <w:start w:val="1"/>
      <w:numFmt w:val="bullet"/>
      <w:lvlText w:val=""/>
      <w:lvlJc w:val="left"/>
      <w:pPr>
        <w:ind w:left="1516" w:hanging="360"/>
      </w:pPr>
      <w:rPr>
        <w:rFonts w:ascii="Wingdings" w:hAnsi="Wingdings" w:hint="default"/>
      </w:rPr>
    </w:lvl>
    <w:lvl w:ilvl="3" w:tplc="04140001" w:tentative="1">
      <w:start w:val="1"/>
      <w:numFmt w:val="bullet"/>
      <w:lvlText w:val=""/>
      <w:lvlJc w:val="left"/>
      <w:pPr>
        <w:ind w:left="2236" w:hanging="360"/>
      </w:pPr>
      <w:rPr>
        <w:rFonts w:ascii="Symbol" w:hAnsi="Symbol" w:hint="default"/>
      </w:rPr>
    </w:lvl>
    <w:lvl w:ilvl="4" w:tplc="04140003" w:tentative="1">
      <w:start w:val="1"/>
      <w:numFmt w:val="bullet"/>
      <w:lvlText w:val="o"/>
      <w:lvlJc w:val="left"/>
      <w:pPr>
        <w:ind w:left="2956" w:hanging="360"/>
      </w:pPr>
      <w:rPr>
        <w:rFonts w:ascii="Courier New" w:hAnsi="Courier New" w:cs="Courier New" w:hint="default"/>
      </w:rPr>
    </w:lvl>
    <w:lvl w:ilvl="5" w:tplc="04140005" w:tentative="1">
      <w:start w:val="1"/>
      <w:numFmt w:val="bullet"/>
      <w:lvlText w:val=""/>
      <w:lvlJc w:val="left"/>
      <w:pPr>
        <w:ind w:left="3676" w:hanging="360"/>
      </w:pPr>
      <w:rPr>
        <w:rFonts w:ascii="Wingdings" w:hAnsi="Wingdings" w:hint="default"/>
      </w:rPr>
    </w:lvl>
    <w:lvl w:ilvl="6" w:tplc="04140001" w:tentative="1">
      <w:start w:val="1"/>
      <w:numFmt w:val="bullet"/>
      <w:lvlText w:val=""/>
      <w:lvlJc w:val="left"/>
      <w:pPr>
        <w:ind w:left="4396" w:hanging="360"/>
      </w:pPr>
      <w:rPr>
        <w:rFonts w:ascii="Symbol" w:hAnsi="Symbol" w:hint="default"/>
      </w:rPr>
    </w:lvl>
    <w:lvl w:ilvl="7" w:tplc="04140003" w:tentative="1">
      <w:start w:val="1"/>
      <w:numFmt w:val="bullet"/>
      <w:lvlText w:val="o"/>
      <w:lvlJc w:val="left"/>
      <w:pPr>
        <w:ind w:left="5116" w:hanging="360"/>
      </w:pPr>
      <w:rPr>
        <w:rFonts w:ascii="Courier New" w:hAnsi="Courier New" w:cs="Courier New" w:hint="default"/>
      </w:rPr>
    </w:lvl>
    <w:lvl w:ilvl="8" w:tplc="04140005" w:tentative="1">
      <w:start w:val="1"/>
      <w:numFmt w:val="bullet"/>
      <w:lvlText w:val=""/>
      <w:lvlJc w:val="left"/>
      <w:pPr>
        <w:ind w:left="583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trackedChanges"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1A"/>
    <w:rsid w:val="000317AB"/>
    <w:rsid w:val="00063224"/>
    <w:rsid w:val="0007395C"/>
    <w:rsid w:val="000C4BC0"/>
    <w:rsid w:val="0011077D"/>
    <w:rsid w:val="0015130A"/>
    <w:rsid w:val="001E15E6"/>
    <w:rsid w:val="00217D36"/>
    <w:rsid w:val="00264705"/>
    <w:rsid w:val="00286A6E"/>
    <w:rsid w:val="003135E9"/>
    <w:rsid w:val="00322017"/>
    <w:rsid w:val="003331BC"/>
    <w:rsid w:val="00350C9F"/>
    <w:rsid w:val="003672CD"/>
    <w:rsid w:val="0037190C"/>
    <w:rsid w:val="003D30AD"/>
    <w:rsid w:val="003F43F0"/>
    <w:rsid w:val="00405466"/>
    <w:rsid w:val="00436A30"/>
    <w:rsid w:val="004D20D0"/>
    <w:rsid w:val="0053173E"/>
    <w:rsid w:val="005A6267"/>
    <w:rsid w:val="005A73D3"/>
    <w:rsid w:val="005B6E4F"/>
    <w:rsid w:val="00783CE2"/>
    <w:rsid w:val="00794D74"/>
    <w:rsid w:val="007B7F9C"/>
    <w:rsid w:val="00861297"/>
    <w:rsid w:val="008E0CE8"/>
    <w:rsid w:val="0092648F"/>
    <w:rsid w:val="0094442F"/>
    <w:rsid w:val="00956A2C"/>
    <w:rsid w:val="00A100F2"/>
    <w:rsid w:val="00A26C33"/>
    <w:rsid w:val="00A3493E"/>
    <w:rsid w:val="00AA44DC"/>
    <w:rsid w:val="00B37554"/>
    <w:rsid w:val="00B37C35"/>
    <w:rsid w:val="00BC0748"/>
    <w:rsid w:val="00BE090D"/>
    <w:rsid w:val="00BE7575"/>
    <w:rsid w:val="00C318F9"/>
    <w:rsid w:val="00C55730"/>
    <w:rsid w:val="00C65A71"/>
    <w:rsid w:val="00C706CD"/>
    <w:rsid w:val="00C815BD"/>
    <w:rsid w:val="00C94536"/>
    <w:rsid w:val="00CE40C2"/>
    <w:rsid w:val="00CF03DF"/>
    <w:rsid w:val="00CF1469"/>
    <w:rsid w:val="00D07F9D"/>
    <w:rsid w:val="00D21695"/>
    <w:rsid w:val="00D4060F"/>
    <w:rsid w:val="00D8054A"/>
    <w:rsid w:val="00D8591A"/>
    <w:rsid w:val="00DA7C58"/>
    <w:rsid w:val="00DD3A4E"/>
    <w:rsid w:val="00E11A69"/>
    <w:rsid w:val="00E21E0F"/>
    <w:rsid w:val="00E30060"/>
    <w:rsid w:val="00EC0CA8"/>
    <w:rsid w:val="00F23723"/>
    <w:rsid w:val="00F33C09"/>
    <w:rsid w:val="00F546EB"/>
    <w:rsid w:val="00F55B7E"/>
    <w:rsid w:val="00F624D2"/>
    <w:rsid w:val="00F644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efaultImageDpi w14:val="300"/>
  <w15:chartTrackingRefBased/>
  <w15:docId w15:val="{82F1223B-0024-4FEF-84D8-685C4F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50C9F"/>
    <w:pPr>
      <w:tabs>
        <w:tab w:val="center" w:pos="4536"/>
        <w:tab w:val="right" w:pos="9072"/>
      </w:tabs>
    </w:pPr>
  </w:style>
  <w:style w:type="character" w:customStyle="1" w:styleId="TopptekstTegn">
    <w:name w:val="Topptekst Tegn"/>
    <w:basedOn w:val="Standardskriftforavsnitt"/>
    <w:link w:val="Topptekst"/>
    <w:uiPriority w:val="99"/>
    <w:rsid w:val="00350C9F"/>
  </w:style>
  <w:style w:type="paragraph" w:styleId="Bunntekst">
    <w:name w:val="footer"/>
    <w:basedOn w:val="Normal"/>
    <w:link w:val="BunntekstTegn"/>
    <w:uiPriority w:val="99"/>
    <w:unhideWhenUsed/>
    <w:rsid w:val="00350C9F"/>
    <w:pPr>
      <w:tabs>
        <w:tab w:val="center" w:pos="4536"/>
        <w:tab w:val="right" w:pos="9072"/>
      </w:tabs>
    </w:pPr>
  </w:style>
  <w:style w:type="character" w:customStyle="1" w:styleId="BunntekstTegn">
    <w:name w:val="Bunntekst Tegn"/>
    <w:basedOn w:val="Standardskriftforavsnitt"/>
    <w:link w:val="Bunntekst"/>
    <w:uiPriority w:val="99"/>
    <w:rsid w:val="00350C9F"/>
  </w:style>
  <w:style w:type="paragraph" w:styleId="Bobletekst">
    <w:name w:val="Balloon Text"/>
    <w:basedOn w:val="Normal"/>
    <w:link w:val="BobletekstTegn"/>
    <w:uiPriority w:val="99"/>
    <w:semiHidden/>
    <w:unhideWhenUsed/>
    <w:rsid w:val="00F624D2"/>
    <w:rPr>
      <w:rFonts w:ascii="Lucida Grande" w:hAnsi="Lucida Grande" w:cs="Lucida Grande"/>
      <w:sz w:val="18"/>
      <w:szCs w:val="18"/>
    </w:rPr>
  </w:style>
  <w:style w:type="character" w:customStyle="1" w:styleId="BobletekstTegn">
    <w:name w:val="Bobletekst Tegn"/>
    <w:link w:val="Bobletekst"/>
    <w:uiPriority w:val="99"/>
    <w:semiHidden/>
    <w:rsid w:val="00F624D2"/>
    <w:rPr>
      <w:rFonts w:ascii="Lucida Grande" w:hAnsi="Lucida Grande" w:cs="Lucida Grande"/>
      <w:sz w:val="18"/>
      <w:szCs w:val="18"/>
    </w:rPr>
  </w:style>
  <w:style w:type="paragraph" w:styleId="Listeavsnitt">
    <w:name w:val="List Paragraph"/>
    <w:basedOn w:val="Normal"/>
    <w:uiPriority w:val="72"/>
    <w:qFormat/>
    <w:rsid w:val="00794D74"/>
    <w:pPr>
      <w:ind w:left="720"/>
      <w:contextualSpacing/>
    </w:pPr>
  </w:style>
  <w:style w:type="character" w:styleId="Hyperkobling">
    <w:name w:val="Hyperlink"/>
    <w:uiPriority w:val="99"/>
    <w:unhideWhenUsed/>
    <w:rsid w:val="00794D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ung@skolenes.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413-Presse\Presse%202014\Pressemelding%20MA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19230-F696-4A1D-BE93-C20F49AF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Pressemelding MAL</Template>
  <TotalTime>32</TotalTime>
  <Pages>1</Pages>
  <Words>241</Words>
  <Characters>1281</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Lomedia</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Runar Nørstad</dc:creator>
  <cp:keywords/>
  <dc:description/>
  <cp:lastModifiedBy>Runar Nørstad</cp:lastModifiedBy>
  <cp:revision>7</cp:revision>
  <cp:lastPrinted>2015-06-01T09:57:00Z</cp:lastPrinted>
  <dcterms:created xsi:type="dcterms:W3CDTF">2015-06-01T09:34:00Z</dcterms:created>
  <dcterms:modified xsi:type="dcterms:W3CDTF">2015-06-01T10:14:00Z</dcterms:modified>
</cp:coreProperties>
</file>